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before="0" w:after="60"/>
      </w:pPr>
      <w:r>
        <w:rPr>
          <w:rFonts w:ascii="Calibri" w:hAnsi="Calibri"/>
          <w:b/>
          <w:color w:val="1A1A1A"/>
          <w:sz w:val="40"/>
        </w:rPr>
        <w:t xml:space="preserve">Corporate Event RFP Template</w:t>
      </w:r>
    </w:p>
    <w:p>
      <w:pPr>
        <w:spacing w:before="0" w:after="160"/>
      </w:pPr>
      <w:r>
        <w:rPr>
          <w:rFonts w:ascii="Calibri" w:hAnsi="Calibri"/>
          <w:color w:val="555555"/>
          <w:sz w:val="20"/>
        </w:rPr>
        <w:t xml:space="preserve">A structured brief for inviting and comparing event agency proposals. Prepared by Zeroin Management Pvt Ltd, corporate event management since 1991, Bangalore.</w:t>
      </w:r>
    </w:p>
    <w:p>
      <w:pPr>
        <w:pBdr>
          <w:bottom w:val="single" w:sz="6" w:space="1" w:color="D0D0D0"/>
        </w:pBdr>
        <w:spacing w:before="0" w:after="160"/>
      </w:pPr>
    </w:p>
    <w:p>
      <w:pPr>
        <w:spacing w:before="0" w:after="160"/>
      </w:pPr>
      <w:r>
        <w:rPr>
          <w:rFonts w:ascii="Calibri" w:hAnsi="Calibri"/>
          <w:color w:val="555555"/>
          <w:sz w:val="19"/>
        </w:rPr>
        <w:t xml:space="preserve">How to use this: fill in every field you can answer, delete what does not apply, and send the same document to three or four agencies. Identical inputs are the only way to get comparable quotes. Anything you leave blank will be priced as an assumption, and assumptions are where budgets break.</w:t>
      </w:r>
    </w:p>
    <w:p>
      <w:pPr>
        <w:spacing w:before="280" w:after="120"/>
      </w:pPr>
      <w:r>
        <w:rPr>
          <w:rFonts w:ascii="Calibri" w:hAnsi="Calibri"/>
          <w:b/>
          <w:color w:val="1A1A1A"/>
          <w:sz w:val="26"/>
        </w:rPr>
        <w:t xml:space="preserve">1. About us</w:t>
      </w:r>
    </w:p>
    <w:p>
      <w:pPr>
        <w:spacing w:before="0" w:after="60"/>
      </w:pPr>
      <w:r>
        <w:rPr>
          <w:rFonts w:ascii="Calibri" w:hAnsi="Calibri"/>
          <w:color w:val="000000"/>
          <w:sz w:val="22"/>
        </w:rPr>
        <w:t xml:space="preserve">Company name:</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Industry and brief description:</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Primary contact (name, role, email, phone):</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Secondary contact for site and vendor coordination:</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Is a formal purchase order and vendor onboarding required? Yes / No</w:t>
      </w:r>
    </w:p>
    <w:p>
      <w:pPr>
        <w:spacing w:before="0" w:after="140"/>
      </w:pPr>
      <w:r>
        <w:rPr>
          <w:rFonts w:ascii="Calibri" w:hAnsi="Calibri"/>
          <w:color w:val="BBBBBB"/>
          <w:sz w:val="22"/>
        </w:rPr>
        <w:t xml:space="preserve">_______________________________________________________________________</w:t>
      </w:r>
    </w:p>
    <w:p>
      <w:pPr>
        <w:spacing w:before="280" w:after="120"/>
      </w:pPr>
      <w:r>
        <w:rPr>
          <w:rFonts w:ascii="Calibri" w:hAnsi="Calibri"/>
          <w:b/>
          <w:color w:val="1A1A1A"/>
          <w:sz w:val="26"/>
        </w:rPr>
        <w:t xml:space="preserve">2. The event at a glance</w:t>
      </w:r>
    </w:p>
    <w:p>
      <w:pPr>
        <w:spacing w:before="0" w:after="60"/>
      </w:pPr>
      <w:r>
        <w:rPr>
          <w:rFonts w:ascii="Calibri" w:hAnsi="Calibri"/>
          <w:color w:val="000000"/>
          <w:sz w:val="22"/>
        </w:rPr>
        <w:t xml:space="preserve">Event name or working title:</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Event type (annual day, dealer meet, product launch, conference, offsite, awards night, town hall, other):</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Preferred date and two alternative dates:</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City and preferred area:</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Venue status (booked / shortlisted / agency to source):</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Event duration (hours or days, including rehearsal and set-up days):</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Is this a repeat event? If yes, who delivered it last time and what would you change?</w:t>
      </w:r>
    </w:p>
    <w:p>
      <w:pPr>
        <w:spacing w:before="0" w:after="140"/>
      </w:pPr>
      <w:r>
        <w:rPr>
          <w:rFonts w:ascii="Calibri" w:hAnsi="Calibri"/>
          <w:color w:val="BBBBBB"/>
          <w:sz w:val="22"/>
        </w:rPr>
        <w:t xml:space="preserve">_______________________________________________________________________</w:t>
      </w:r>
    </w:p>
    <w:p>
      <w:pPr>
        <w:spacing w:before="280" w:after="120"/>
      </w:pPr>
      <w:r>
        <w:rPr>
          <w:rFonts w:ascii="Calibri" w:hAnsi="Calibri"/>
          <w:b/>
          <w:color w:val="1A1A1A"/>
          <w:sz w:val="26"/>
        </w:rPr>
        <w:t xml:space="preserve">3. Objective and success measure</w:t>
      </w:r>
    </w:p>
    <w:p>
      <w:pPr>
        <w:spacing w:before="0" w:after="60"/>
      </w:pPr>
      <w:r>
        <w:rPr>
          <w:rFonts w:ascii="Calibri" w:hAnsi="Calibri"/>
          <w:color w:val="000000"/>
          <w:sz w:val="22"/>
        </w:rPr>
        <w:t xml:space="preserve">Why are we doing this event (in one sentence):</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What must be true at the end for this to be judged a success:</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The one outcome that matters most (choose one): recognition / information / motivation / launch impact / relationship building / other:</w:t>
      </w:r>
    </w:p>
    <w:p>
      <w:pPr>
        <w:spacing w:before="0" w:after="140"/>
      </w:pPr>
      <w:r>
        <w:rPr>
          <w:rFonts w:ascii="Calibri" w:hAnsi="Calibri"/>
          <w:color w:val="BBBBBB"/>
          <w:sz w:val="22"/>
        </w:rPr>
        <w:t xml:space="preserve">_______________________________________________________________________</w:t>
      </w:r>
    </w:p>
    <w:p>
      <w:pPr>
        <w:spacing w:before="280" w:after="120"/>
      </w:pPr>
      <w:r>
        <w:rPr>
          <w:rFonts w:ascii="Calibri" w:hAnsi="Calibri"/>
          <w:b/>
          <w:color w:val="1A1A1A"/>
          <w:sz w:val="26"/>
        </w:rPr>
        <w:t xml:space="preserve">4. Audience</w:t>
      </w:r>
    </w:p>
    <w:p>
      <w:pPr>
        <w:spacing w:before="0" w:after="60"/>
      </w:pPr>
      <w:r>
        <w:rPr>
          <w:rFonts w:ascii="Calibri" w:hAnsi="Calibri"/>
          <w:color w:val="000000"/>
          <w:sz w:val="22"/>
        </w:rPr>
        <w:t xml:space="preserve">Expected number of attendees (and a confirmed minimum):</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Audience profile (employees, dealers, customers, media, government, families):</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Seniority mix and any VIPs or dignitaries expected:</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Are guests travelling in? From which cities, and who pays?</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Accompanying spouses or children? Yes / No</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Any accessibility, dietary or language requirements:</w:t>
      </w:r>
    </w:p>
    <w:p>
      <w:pPr>
        <w:spacing w:before="0" w:after="140"/>
      </w:pPr>
      <w:r>
        <w:rPr>
          <w:rFonts w:ascii="Calibri" w:hAnsi="Calibri"/>
          <w:color w:val="BBBBBB"/>
          <w:sz w:val="22"/>
        </w:rPr>
        <w:t xml:space="preserve">_______________________________________________________________________</w:t>
      </w:r>
    </w:p>
    <w:p>
      <w:pPr>
        <w:spacing w:before="280" w:after="120"/>
      </w:pPr>
      <w:r>
        <w:rPr>
          <w:rFonts w:ascii="Calibri" w:hAnsi="Calibri"/>
          <w:b/>
          <w:color w:val="1A1A1A"/>
          <w:sz w:val="26"/>
        </w:rPr>
        <w:t xml:space="preserve">5. Scope of work required</w:t>
      </w:r>
    </w:p>
    <w:p>
      <w:pPr>
        <w:spacing w:before="0" w:after="160"/>
      </w:pPr>
      <w:r>
        <w:rPr>
          <w:rFonts w:ascii="Calibri" w:hAnsi="Calibri"/>
          <w:color w:val="555555"/>
          <w:sz w:val="19"/>
        </w:rPr>
        <w:t xml:space="preserve">Mark each line Required, Optional or Not required.</w:t>
      </w:r>
    </w:p>
    <w:p>
      <w:pPr>
        <w:spacing w:before="0" w:after="60"/>
        <w:ind w:left="360" w:hanging="180"/>
      </w:pPr>
      <w:r>
        <w:rPr>
          <w:rFonts w:ascii="Calibri" w:hAnsi="Calibri"/>
          <w:color w:val="000000"/>
          <w:sz w:val="22"/>
        </w:rPr>
        <w:t xml:space="preserve">•  Concept, theme and creative direction</w:t>
      </w:r>
    </w:p>
    <w:p>
      <w:pPr>
        <w:spacing w:before="0" w:after="60"/>
        <w:ind w:left="360" w:hanging="180"/>
      </w:pPr>
      <w:r>
        <w:rPr>
          <w:rFonts w:ascii="Calibri" w:hAnsi="Calibri"/>
          <w:color w:val="000000"/>
          <w:sz w:val="22"/>
        </w:rPr>
        <w:t xml:space="preserve">•  Venue sourcing, negotiation and contracting</w:t>
      </w:r>
    </w:p>
    <w:p>
      <w:pPr>
        <w:spacing w:before="0" w:after="60"/>
        <w:ind w:left="360" w:hanging="180"/>
      </w:pPr>
      <w:r>
        <w:rPr>
          <w:rFonts w:ascii="Calibri" w:hAnsi="Calibri"/>
          <w:color w:val="000000"/>
          <w:sz w:val="22"/>
        </w:rPr>
        <w:t xml:space="preserve">•  Stage, set and decor design and fabrication</w:t>
      </w:r>
    </w:p>
    <w:p>
      <w:pPr>
        <w:spacing w:before="0" w:after="60"/>
        <w:ind w:left="360" w:hanging="180"/>
      </w:pPr>
      <w:r>
        <w:rPr>
          <w:rFonts w:ascii="Calibri" w:hAnsi="Calibri"/>
          <w:color w:val="000000"/>
          <w:sz w:val="22"/>
        </w:rPr>
        <w:t xml:space="preserve">•  Audio, lighting, video and LED screens</w:t>
      </w:r>
    </w:p>
    <w:p>
      <w:pPr>
        <w:spacing w:before="0" w:after="60"/>
        <w:ind w:left="360" w:hanging="180"/>
      </w:pPr>
      <w:r>
        <w:rPr>
          <w:rFonts w:ascii="Calibri" w:hAnsi="Calibri"/>
          <w:color w:val="000000"/>
          <w:sz w:val="22"/>
        </w:rPr>
        <w:t xml:space="preserve">•  Show flow, scripting, rehearsal and show calling</w:t>
      </w:r>
    </w:p>
    <w:p>
      <w:pPr>
        <w:spacing w:before="0" w:after="60"/>
        <w:ind w:left="360" w:hanging="180"/>
      </w:pPr>
      <w:r>
        <w:rPr>
          <w:rFonts w:ascii="Calibri" w:hAnsi="Calibri"/>
          <w:color w:val="000000"/>
          <w:sz w:val="22"/>
        </w:rPr>
        <w:t xml:space="preserve">•  Anchor, artists, performers and entertainment booking</w:t>
      </w:r>
    </w:p>
    <w:p>
      <w:pPr>
        <w:spacing w:before="0" w:after="60"/>
        <w:ind w:left="360" w:hanging="180"/>
      </w:pPr>
      <w:r>
        <w:rPr>
          <w:rFonts w:ascii="Calibri" w:hAnsi="Calibri"/>
          <w:color w:val="000000"/>
          <w:sz w:val="22"/>
        </w:rPr>
        <w:t xml:space="preserve">•  Food and beverage planning and service coordination</w:t>
      </w:r>
    </w:p>
    <w:p>
      <w:pPr>
        <w:spacing w:before="0" w:after="60"/>
        <w:ind w:left="360" w:hanging="180"/>
      </w:pPr>
      <w:r>
        <w:rPr>
          <w:rFonts w:ascii="Calibri" w:hAnsi="Calibri"/>
          <w:color w:val="000000"/>
          <w:sz w:val="22"/>
        </w:rPr>
        <w:t xml:space="preserve">•  Guest registration, badging and on-ground help desk</w:t>
      </w:r>
    </w:p>
    <w:p>
      <w:pPr>
        <w:spacing w:before="0" w:after="60"/>
        <w:ind w:left="360" w:hanging="180"/>
      </w:pPr>
      <w:r>
        <w:rPr>
          <w:rFonts w:ascii="Calibri" w:hAnsi="Calibri"/>
          <w:color w:val="000000"/>
          <w:sz w:val="22"/>
        </w:rPr>
        <w:t xml:space="preserve">•  Travel, transfers and hotel accommodation management</w:t>
      </w:r>
    </w:p>
    <w:p>
      <w:pPr>
        <w:spacing w:before="0" w:after="60"/>
        <w:ind w:left="360" w:hanging="180"/>
      </w:pPr>
      <w:r>
        <w:rPr>
          <w:rFonts w:ascii="Calibri" w:hAnsi="Calibri"/>
          <w:color w:val="000000"/>
          <w:sz w:val="22"/>
        </w:rPr>
        <w:t xml:space="preserve">•  Branding, signage and printed collateral</w:t>
      </w:r>
    </w:p>
    <w:p>
      <w:pPr>
        <w:spacing w:before="0" w:after="60"/>
        <w:ind w:left="360" w:hanging="180"/>
      </w:pPr>
      <w:r>
        <w:rPr>
          <w:rFonts w:ascii="Calibri" w:hAnsi="Calibri"/>
          <w:color w:val="000000"/>
          <w:sz w:val="22"/>
        </w:rPr>
        <w:t xml:space="preserve">•  Awards, trophies, gifting and giveaways</w:t>
      </w:r>
    </w:p>
    <w:p>
      <w:pPr>
        <w:spacing w:before="0" w:after="60"/>
        <w:ind w:left="360" w:hanging="180"/>
      </w:pPr>
      <w:r>
        <w:rPr>
          <w:rFonts w:ascii="Calibri" w:hAnsi="Calibri"/>
          <w:color w:val="000000"/>
          <w:sz w:val="22"/>
        </w:rPr>
        <w:t xml:space="preserve">•  Photography, videography and post-event edit</w:t>
      </w:r>
    </w:p>
    <w:p>
      <w:pPr>
        <w:spacing w:before="0" w:after="60"/>
        <w:ind w:left="360" w:hanging="180"/>
      </w:pPr>
      <w:r>
        <w:rPr>
          <w:rFonts w:ascii="Calibri" w:hAnsi="Calibri"/>
          <w:color w:val="000000"/>
          <w:sz w:val="22"/>
        </w:rPr>
        <w:t xml:space="preserve">•  Live streaming or hybrid broadcast</w:t>
      </w:r>
    </w:p>
    <w:p>
      <w:pPr>
        <w:spacing w:before="0" w:after="60"/>
        <w:ind w:left="360" w:hanging="180"/>
      </w:pPr>
      <w:r>
        <w:rPr>
          <w:rFonts w:ascii="Calibri" w:hAnsi="Calibri"/>
          <w:color w:val="000000"/>
          <w:sz w:val="22"/>
        </w:rPr>
        <w:t xml:space="preserve">•  Event app, RSVP microsite or digital invites</w:t>
      </w:r>
    </w:p>
    <w:p>
      <w:pPr>
        <w:spacing w:before="0" w:after="60"/>
        <w:ind w:left="360" w:hanging="180"/>
      </w:pPr>
      <w:r>
        <w:rPr>
          <w:rFonts w:ascii="Calibri" w:hAnsi="Calibri"/>
          <w:color w:val="000000"/>
          <w:sz w:val="22"/>
        </w:rPr>
        <w:t xml:space="preserve">•  Team building activity design and facilitation</w:t>
      </w:r>
    </w:p>
    <w:p>
      <w:pPr>
        <w:spacing w:before="0" w:after="60"/>
        <w:ind w:left="360" w:hanging="180"/>
      </w:pPr>
      <w:r>
        <w:rPr>
          <w:rFonts w:ascii="Calibri" w:hAnsi="Calibri"/>
          <w:color w:val="000000"/>
          <w:sz w:val="22"/>
        </w:rPr>
        <w:t xml:space="preserve">•  Permissions, licences and statutory compliance</w:t>
      </w:r>
    </w:p>
    <w:p>
      <w:pPr>
        <w:spacing w:before="0" w:after="60"/>
        <w:ind w:left="360" w:hanging="180"/>
      </w:pPr>
      <w:r>
        <w:rPr>
          <w:rFonts w:ascii="Calibri" w:hAnsi="Calibri"/>
          <w:color w:val="000000"/>
          <w:sz w:val="22"/>
        </w:rPr>
        <w:t xml:space="preserve">•  Insurance, safety plan, medical standby and security</w:t>
      </w:r>
    </w:p>
    <w:p>
      <w:pPr>
        <w:spacing w:before="0" w:after="60"/>
        <w:ind w:left="360" w:hanging="180"/>
      </w:pPr>
      <w:r>
        <w:rPr>
          <w:rFonts w:ascii="Calibri" w:hAnsi="Calibri"/>
          <w:color w:val="000000"/>
          <w:sz w:val="22"/>
        </w:rPr>
        <w:t xml:space="preserve">•  Post-event report, feedback capture and asset handover</w:t>
      </w:r>
    </w:p>
    <w:p>
      <w:pPr>
        <w:spacing w:before="280" w:after="120"/>
      </w:pPr>
      <w:r>
        <w:rPr>
          <w:rFonts w:ascii="Calibri" w:hAnsi="Calibri"/>
          <w:b/>
          <w:color w:val="1A1A1A"/>
          <w:sz w:val="26"/>
        </w:rPr>
        <w:t xml:space="preserve">6. Budget</w:t>
      </w:r>
    </w:p>
    <w:p>
      <w:pPr>
        <w:spacing w:before="0" w:after="60"/>
      </w:pPr>
      <w:r>
        <w:rPr>
          <w:rFonts w:ascii="Calibri" w:hAnsi="Calibri"/>
          <w:color w:val="000000"/>
          <w:sz w:val="22"/>
        </w:rPr>
        <w:t xml:space="preserve">Indicative all-inclusive budget range:</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Is the budget inclusive or exclusive of GST?</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Which costs will we pay directly rather than through the agency (venue, F&amp;B, travel, artists):</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Is there an approved contingency? What percentage?</w:t>
      </w:r>
    </w:p>
    <w:p>
      <w:pPr>
        <w:spacing w:before="0" w:after="140"/>
      </w:pPr>
      <w:r>
        <w:rPr>
          <w:rFonts w:ascii="Calibri" w:hAnsi="Calibri"/>
          <w:color w:val="BBBBBB"/>
          <w:sz w:val="22"/>
        </w:rPr>
        <w:t xml:space="preserve">_______________________________________________________________________</w:t>
      </w:r>
    </w:p>
    <w:p>
      <w:pPr>
        <w:spacing w:before="0" w:after="160"/>
      </w:pPr>
      <w:r>
        <w:rPr>
          <w:rFonts w:ascii="Calibri" w:hAnsi="Calibri"/>
          <w:color w:val="555555"/>
          <w:sz w:val="19"/>
        </w:rPr>
        <w:t xml:space="preserve">Sharing a range is not weakness, it is efficiency. Agencies that know the envelope design inside it. Agencies that do not will either over-scope or under-scope, and you will spend two more weeks rebriefing.</w:t>
      </w:r>
    </w:p>
    <w:p>
      <w:pPr>
        <w:spacing w:before="280" w:after="120"/>
      </w:pPr>
      <w:r>
        <w:rPr>
          <w:rFonts w:ascii="Calibri" w:hAnsi="Calibri"/>
          <w:b/>
          <w:color w:val="1A1A1A"/>
          <w:sz w:val="26"/>
        </w:rPr>
        <w:t xml:space="preserve">7. Timeline</w:t>
      </w:r>
    </w:p>
    <w:p>
      <w:pPr>
        <w:spacing w:before="0" w:after="60"/>
      </w:pPr>
      <w:r>
        <w:rPr>
          <w:rFonts w:ascii="Calibri" w:hAnsi="Calibri"/>
          <w:color w:val="000000"/>
          <w:sz w:val="22"/>
        </w:rPr>
        <w:t xml:space="preserve">RFP issued on:</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Deadline for clarification questions:</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Proposal submission deadline:</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Presentation or pitch date:</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Decision and award date:</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Event date:</w:t>
      </w:r>
    </w:p>
    <w:p>
      <w:pPr>
        <w:spacing w:before="0" w:after="140"/>
      </w:pPr>
      <w:r>
        <w:rPr>
          <w:rFonts w:ascii="Calibri" w:hAnsi="Calibri"/>
          <w:color w:val="BBBBBB"/>
          <w:sz w:val="22"/>
        </w:rPr>
        <w:t xml:space="preserve">_______________________________________________________________________</w:t>
      </w:r>
    </w:p>
    <w:p>
      <w:pPr>
        <w:spacing w:before="280" w:after="120"/>
      </w:pPr>
      <w:r>
        <w:rPr>
          <w:rFonts w:ascii="Calibri" w:hAnsi="Calibri"/>
          <w:b/>
          <w:color w:val="1A1A1A"/>
          <w:sz w:val="26"/>
        </w:rPr>
        <w:t xml:space="preserve">8. What your proposal must include</w:t>
      </w:r>
    </w:p>
    <w:p>
      <w:pPr>
        <w:spacing w:before="0" w:after="160"/>
      </w:pPr>
      <w:r>
        <w:rPr>
          <w:rFonts w:ascii="Calibri" w:hAnsi="Calibri"/>
          <w:color w:val="555555"/>
          <w:sz w:val="19"/>
        </w:rPr>
        <w:t xml:space="preserve">Proposals that miss any of these will not be compared on equal terms.</w:t>
      </w:r>
    </w:p>
    <w:p>
      <w:pPr>
        <w:spacing w:before="0" w:after="60"/>
        <w:ind w:left="360" w:hanging="180"/>
      </w:pPr>
      <w:r>
        <w:rPr>
          <w:rFonts w:ascii="Calibri" w:hAnsi="Calibri"/>
          <w:color w:val="000000"/>
          <w:sz w:val="22"/>
        </w:rPr>
        <w:t xml:space="preserve">•  A line-item budget, not a lump sum, with unit rates and quantities</w:t>
      </w:r>
    </w:p>
    <w:p>
      <w:pPr>
        <w:spacing w:before="0" w:after="60"/>
        <w:ind w:left="360" w:hanging="180"/>
      </w:pPr>
      <w:r>
        <w:rPr>
          <w:rFonts w:ascii="Calibri" w:hAnsi="Calibri"/>
          <w:color w:val="000000"/>
          <w:sz w:val="22"/>
        </w:rPr>
        <w:t xml:space="preserve">•  A clear statement of what is excluded from the quote</w:t>
      </w:r>
    </w:p>
    <w:p>
      <w:pPr>
        <w:spacing w:before="0" w:after="60"/>
        <w:ind w:left="360" w:hanging="180"/>
      </w:pPr>
      <w:r>
        <w:rPr>
          <w:rFonts w:ascii="Calibri" w:hAnsi="Calibri"/>
          <w:color w:val="000000"/>
          <w:sz w:val="22"/>
        </w:rPr>
        <w:t xml:space="preserve">•  Named on-site team with roles, and how many other events that team handles that week</w:t>
      </w:r>
    </w:p>
    <w:p>
      <w:pPr>
        <w:spacing w:before="0" w:after="60"/>
        <w:ind w:left="360" w:hanging="180"/>
      </w:pPr>
      <w:r>
        <w:rPr>
          <w:rFonts w:ascii="Calibri" w:hAnsi="Calibri"/>
          <w:color w:val="000000"/>
          <w:sz w:val="22"/>
        </w:rPr>
        <w:t xml:space="preserve">•  Three comparable events delivered in the last 24 months, with scale and city</w:t>
      </w:r>
    </w:p>
    <w:p>
      <w:pPr>
        <w:spacing w:before="0" w:after="60"/>
        <w:ind w:left="360" w:hanging="180"/>
      </w:pPr>
      <w:r>
        <w:rPr>
          <w:rFonts w:ascii="Calibri" w:hAnsi="Calibri"/>
          <w:color w:val="000000"/>
          <w:sz w:val="22"/>
        </w:rPr>
        <w:t xml:space="preserve">•  Two client references we may contact directly</w:t>
      </w:r>
    </w:p>
    <w:p>
      <w:pPr>
        <w:spacing w:before="0" w:after="60"/>
        <w:ind w:left="360" w:hanging="180"/>
      </w:pPr>
      <w:r>
        <w:rPr>
          <w:rFonts w:ascii="Calibri" w:hAnsi="Calibri"/>
          <w:color w:val="000000"/>
          <w:sz w:val="22"/>
        </w:rPr>
        <w:t xml:space="preserve">•  A reverse timeline working backwards from the event date, with our approval deadlines marked</w:t>
      </w:r>
    </w:p>
    <w:p>
      <w:pPr>
        <w:spacing w:before="0" w:after="60"/>
        <w:ind w:left="360" w:hanging="180"/>
      </w:pPr>
      <w:r>
        <w:rPr>
          <w:rFonts w:ascii="Calibri" w:hAnsi="Calibri"/>
          <w:color w:val="000000"/>
          <w:sz w:val="22"/>
        </w:rPr>
        <w:t xml:space="preserve">•  Creative direction and a draft show flow</w:t>
      </w:r>
    </w:p>
    <w:p>
      <w:pPr>
        <w:spacing w:before="0" w:after="60"/>
        <w:ind w:left="360" w:hanging="180"/>
      </w:pPr>
      <w:r>
        <w:rPr>
          <w:rFonts w:ascii="Calibri" w:hAnsi="Calibri"/>
          <w:color w:val="000000"/>
          <w:sz w:val="22"/>
        </w:rPr>
        <w:t xml:space="preserve">•  Vendor list and which elements are owned in-house versus subcontracted</w:t>
      </w:r>
    </w:p>
    <w:p>
      <w:pPr>
        <w:spacing w:before="0" w:after="60"/>
        <w:ind w:left="360" w:hanging="180"/>
      </w:pPr>
      <w:r>
        <w:rPr>
          <w:rFonts w:ascii="Calibri" w:hAnsi="Calibri"/>
          <w:color w:val="000000"/>
          <w:sz w:val="22"/>
        </w:rPr>
        <w:t xml:space="preserve">•  Risk and contingency plan, including weather, power, and speaker or artist no-show</w:t>
      </w:r>
    </w:p>
    <w:p>
      <w:pPr>
        <w:spacing w:before="0" w:after="60"/>
        <w:ind w:left="360" w:hanging="180"/>
      </w:pPr>
      <w:r>
        <w:rPr>
          <w:rFonts w:ascii="Calibri" w:hAnsi="Calibri"/>
          <w:color w:val="000000"/>
          <w:sz w:val="22"/>
        </w:rPr>
        <w:t xml:space="preserve">•  Safety, insurance and statutory compliance approach</w:t>
      </w:r>
    </w:p>
    <w:p>
      <w:pPr>
        <w:spacing w:before="0" w:after="60"/>
        <w:ind w:left="360" w:hanging="180"/>
      </w:pPr>
      <w:r>
        <w:rPr>
          <w:rFonts w:ascii="Calibri" w:hAnsi="Calibri"/>
          <w:color w:val="000000"/>
          <w:sz w:val="22"/>
        </w:rPr>
        <w:t xml:space="preserve">•  Payment schedule and cancellation terms</w:t>
      </w:r>
    </w:p>
    <w:p>
      <w:pPr>
        <w:spacing w:before="0" w:after="60"/>
        <w:ind w:left="360" w:hanging="180"/>
      </w:pPr>
      <w:r>
        <w:rPr>
          <w:rFonts w:ascii="Calibri" w:hAnsi="Calibri"/>
          <w:color w:val="000000"/>
          <w:sz w:val="22"/>
        </w:rPr>
        <w:t xml:space="preserve">•  Escalation path and a single point of accountability</w:t>
      </w:r>
    </w:p>
    <w:p>
      <w:pPr>
        <w:spacing w:before="280" w:after="120"/>
      </w:pPr>
      <w:r>
        <w:rPr>
          <w:rFonts w:ascii="Calibri" w:hAnsi="Calibri"/>
          <w:b/>
          <w:color w:val="1A1A1A"/>
          <w:sz w:val="26"/>
        </w:rPr>
        <w:t xml:space="preserve">9. How we will evaluate</w:t>
      </w:r>
    </w:p>
    <w:p>
      <w:pPr>
        <w:spacing w:before="0" w:after="160"/>
      </w:pPr>
      <w:r>
        <w:rPr>
          <w:rFonts w:ascii="Calibri" w:hAnsi="Calibri"/>
          <w:color w:val="555555"/>
          <w:sz w:val="19"/>
        </w:rPr>
        <w:t xml:space="preserve">Adjust these weights to suit the event, but publish them in the RFP. Agencies pitch better when they know what is being scored.</w:t>
      </w:r>
    </w:p>
    <w:p>
      <w:pPr>
        <w:spacing w:before="0" w:after="60"/>
      </w:pPr>
      <w:r>
        <w:rPr>
          <w:rFonts w:ascii="Calibri" w:hAnsi="Calibri"/>
          <w:color w:val="000000"/>
          <w:sz w:val="22"/>
        </w:rPr>
        <w:t xml:space="preserve">Relevant experience and delivery track record: 25%</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Strength of the on-ground team: 20%</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Creative and strategic fit with the objective: 20%</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Commercial value, meaning scope per rupee rather than lowest price: 25%</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Risk management and compliance rigour: 10%</w:t>
      </w:r>
    </w:p>
    <w:p>
      <w:pPr>
        <w:spacing w:before="0" w:after="140"/>
      </w:pPr>
      <w:r>
        <w:rPr>
          <w:rFonts w:ascii="Calibri" w:hAnsi="Calibri"/>
          <w:color w:val="BBBBBB"/>
          <w:sz w:val="22"/>
        </w:rPr>
        <w:t xml:space="preserve">_______________________________________________________________________</w:t>
      </w:r>
    </w:p>
    <w:p>
      <w:pPr>
        <w:spacing w:before="280" w:after="120"/>
      </w:pPr>
      <w:r>
        <w:rPr>
          <w:rFonts w:ascii="Calibri" w:hAnsi="Calibri"/>
          <w:b/>
          <w:color w:val="1A1A1A"/>
          <w:sz w:val="26"/>
        </w:rPr>
        <w:t xml:space="preserve">10. Commercial and contractual terms</w:t>
      </w:r>
    </w:p>
    <w:p>
      <w:pPr>
        <w:spacing w:before="0" w:after="60"/>
      </w:pPr>
      <w:r>
        <w:rPr>
          <w:rFonts w:ascii="Calibri" w:hAnsi="Calibri"/>
          <w:color w:val="000000"/>
          <w:sz w:val="22"/>
        </w:rPr>
        <w:t xml:space="preserve">Payment terms we can offer (advance percentage, milestone payments, final settlement window):</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Confidentiality or NDA requirement: Yes / No</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Insurance cover required and minimum value:</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Ownership of photography, video and creative assets:</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Cancellation and force majeure expectations:</w:t>
      </w:r>
    </w:p>
    <w:p>
      <w:pPr>
        <w:spacing w:before="0" w:after="140"/>
      </w:pPr>
      <w:r>
        <w:rPr>
          <w:rFonts w:ascii="Calibri" w:hAnsi="Calibri"/>
          <w:color w:val="BBBBBB"/>
          <w:sz w:val="22"/>
        </w:rPr>
        <w:t xml:space="preserve">_______________________________________________________________________</w:t>
      </w:r>
    </w:p>
    <w:p>
      <w:pPr>
        <w:spacing w:before="280" w:after="120"/>
      </w:pPr>
      <w:r>
        <w:rPr>
          <w:rFonts w:ascii="Calibri" w:hAnsi="Calibri"/>
          <w:b/>
          <w:color w:val="1A1A1A"/>
          <w:sz w:val="26"/>
        </w:rPr>
        <w:t xml:space="preserve">11. Submission</w:t>
      </w:r>
    </w:p>
    <w:p>
      <w:pPr>
        <w:spacing w:before="0" w:after="60"/>
      </w:pPr>
      <w:r>
        <w:rPr>
          <w:rFonts w:ascii="Calibri" w:hAnsi="Calibri"/>
          <w:color w:val="000000"/>
          <w:sz w:val="22"/>
        </w:rPr>
        <w:t xml:space="preserve">Send proposals to:</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Format required (PDF deck plus costing sheet in a spreadsheet is recommended):</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Questions before submission may be sent to:</w:t>
      </w:r>
    </w:p>
    <w:p>
      <w:pPr>
        <w:spacing w:before="0" w:after="140"/>
      </w:pPr>
      <w:r>
        <w:rPr>
          <w:rFonts w:ascii="Calibri" w:hAnsi="Calibri"/>
          <w:color w:val="BBBBBB"/>
          <w:sz w:val="22"/>
        </w:rPr>
        <w:t xml:space="preserve">_______________________________________________________________________</w:t>
      </w:r>
    </w:p>
    <w:p>
      <w:pPr>
        <w:spacing w:before="280" w:after="120"/>
      </w:pPr>
      <w:r>
        <w:rPr>
          <w:rFonts w:ascii="Calibri" w:hAnsi="Calibri"/>
          <w:b/>
          <w:color w:val="1A1A1A"/>
          <w:sz w:val="26"/>
        </w:rPr>
        <w:t xml:space="preserve">Notes and attachments</w:t>
      </w:r>
    </w:p>
    <w:p>
      <w:pPr>
        <w:spacing w:before="0" w:after="60"/>
      </w:pPr>
      <w:r>
        <w:rPr>
          <w:rFonts w:ascii="Calibri" w:hAnsi="Calibri"/>
          <w:color w:val="000000"/>
          <w:sz w:val="22"/>
        </w:rPr>
        <w:t xml:space="preserve">Brand guidelines attached: Yes / No</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Previous event report or photos attached: Yes / No</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Venue floor plan attached: Yes / No</w:t>
      </w:r>
    </w:p>
    <w:p>
      <w:pPr>
        <w:spacing w:before="0" w:after="140"/>
      </w:pPr>
      <w:r>
        <w:rPr>
          <w:rFonts w:ascii="Calibri" w:hAnsi="Calibri"/>
          <w:color w:val="BBBBBB"/>
          <w:sz w:val="22"/>
        </w:rPr>
        <w:t xml:space="preserve">_______________________________________________________________________</w:t>
      </w:r>
    </w:p>
    <w:p>
      <w:pPr>
        <w:spacing w:before="0" w:after="60"/>
      </w:pPr>
      <w:r>
        <w:rPr>
          <w:rFonts w:ascii="Calibri" w:hAnsi="Calibri"/>
          <w:color w:val="000000"/>
          <w:sz w:val="22"/>
        </w:rPr>
        <w:t xml:space="preserve">Anything else an agency should know:</w:t>
      </w:r>
    </w:p>
    <w:p>
      <w:pPr>
        <w:spacing w:before="0" w:after="140"/>
      </w:pPr>
      <w:r>
        <w:rPr>
          <w:rFonts w:ascii="Calibri" w:hAnsi="Calibri"/>
          <w:color w:val="BBBBBB"/>
          <w:sz w:val="22"/>
        </w:rPr>
        <w:t xml:space="preserve">_______________________________________________________________________</w:t>
      </w:r>
    </w:p>
    <w:p>
      <w:pPr>
        <w:spacing w:before="200" w:after="60"/>
      </w:pPr>
      <w:r>
        <w:rPr>
          <w:rFonts w:ascii="Calibri" w:hAnsi="Calibri"/>
          <w:color w:val="777777"/>
          <w:sz w:val="18"/>
        </w:rPr>
        <w:t xml:space="preserve">Zeroin Management Pvt Ltd, Bangalore. More than 5,000 corporate events since 1991. zzeroin.net | WhatsApp 9900998899</w:t>
      </w:r>
    </w:p>
    <w:p>
      <w:pPr>
        <w:spacing w:before="200" w:after="60"/>
      </w:pPr>
      <w:r>
        <w:rPr>
          <w:rFonts w:ascii="Calibri" w:hAnsi="Calibri"/>
          <w:color w:val="777777"/>
          <w:sz w:val="18"/>
        </w:rPr>
        <w:t xml:space="preserve">You are welcome to reuse and adapt this template freely, including for RFPs we are not invited to.</w:t>
      </w:r>
    </w:p>
    <w:sectPr>
      <w:pgSz w:w="11906" w:h="16838"/>
      <w:pgMar w:top="1134" w:right="1134" w:bottom="1134" w:left="1134" w:header="708" w:footer="708" w:gutter="0"/>
    </w:sectPr>
  </w:body>
</w:document>
</file>

<file path=word/_rels/document.xml.rels><?xml version="1.0" encoding="UTF-8" standalone="yes"?><Relationships xmlns="http://schemas.openxmlformats.org/package/2006/relationships"></Relationships>
</file>

<file path=docProps/app.xml><?xml version="1.0" encoding="utf-8"?>
<Properties xmlns="http://schemas.openxmlformats.org/officeDocument/2006/extended-properties">
  <Application>Zeroin</Application>
  <Company>Zeroin Management Pvt Ltd</Company>
</Properties>
</file>

<file path=docProps/core.xml><?xml version="1.0" encoding="utf-8"?>
<cp:coreProperties xmlns:cp="http://schemas.openxmlformats.org/package/2006/metadata/core-properties" xmlns:dc="http://purl.org/dc/elements/1.1/" xmlns:dcterms="http://purl.org/dc/terms/" xmlns:xsi="http://www.w3.org/2001/XMLSchema-instance">
  <dc:title>Corporate Event RFP Template</dc:title>
  <dc:creator>Zeroin Management Pvt Ltd</dc:creator>
  <cp:lastModifiedBy>Zeroin Management Pvt Ltd</cp:lastModifiedBy>
  <dcterms:created xsi:type="dcterms:W3CDTF">2026-08-30T00:00:00Z</dcterms:created>
  <dcterms:modified xsi:type="dcterms:W3CDTF">2026-08-30T00:00:00Z</dcterms:modified>
</cp:coreProperties>
</file>